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F8A5" w14:textId="23466C2E" w:rsidR="007C6D80" w:rsidRDefault="00E773F5" w:rsidP="001828E0">
      <w:pPr>
        <w:pStyle w:val="Titel"/>
      </w:pPr>
      <w:r>
        <w:rPr>
          <w:noProof/>
          <w:lang w:eastAsia="nl-NL"/>
        </w:rPr>
        <w:drawing>
          <wp:anchor distT="0" distB="0" distL="114300" distR="114300" simplePos="0" relativeHeight="251658240" behindDoc="0" locked="0" layoutInCell="1" allowOverlap="1" wp14:anchorId="1FEB2BF2" wp14:editId="25B76AA1">
            <wp:simplePos x="0" y="0"/>
            <wp:positionH relativeFrom="margin">
              <wp:posOffset>5092180</wp:posOffset>
            </wp:positionH>
            <wp:positionV relativeFrom="margin">
              <wp:posOffset>-668655</wp:posOffset>
            </wp:positionV>
            <wp:extent cx="1499755" cy="858735"/>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499755" cy="858735"/>
                    </a:xfrm>
                    <a:prstGeom prst="rect">
                      <a:avLst/>
                    </a:prstGeom>
                  </pic:spPr>
                </pic:pic>
              </a:graphicData>
            </a:graphic>
            <wp14:sizeRelH relativeFrom="margin">
              <wp14:pctWidth>0</wp14:pctWidth>
            </wp14:sizeRelH>
            <wp14:sizeRelV relativeFrom="margin">
              <wp14:pctHeight>0</wp14:pctHeight>
            </wp14:sizeRelV>
          </wp:anchor>
        </w:drawing>
      </w:r>
      <w:r w:rsidR="00135927">
        <w:rPr>
          <w:noProof/>
          <w:lang w:eastAsia="nl-NL"/>
        </w:rPr>
        <w:t>Blokus</w:t>
      </w:r>
    </w:p>
    <w:p w14:paraId="4352DD29" w14:textId="77307E5F" w:rsidR="001828E0" w:rsidRDefault="002A1FE6" w:rsidP="002A1FE6">
      <w:pPr>
        <w:pStyle w:val="Kop1"/>
      </w:pPr>
      <w:r>
        <w:t xml:space="preserve">Korte omschrijving </w:t>
      </w:r>
      <w:r w:rsidR="00DA4715">
        <w:t xml:space="preserve">en doelgroep </w:t>
      </w:r>
    </w:p>
    <w:p w14:paraId="5FDA0980" w14:textId="6CFF2F0A" w:rsidR="005B5A94" w:rsidRPr="005B5A94" w:rsidRDefault="007450B3" w:rsidP="00BD6D24">
      <w:pPr>
        <w:jc w:val="both"/>
      </w:pPr>
      <w:proofErr w:type="spellStart"/>
      <w:r>
        <w:t>Blokus</w:t>
      </w:r>
      <w:proofErr w:type="spellEnd"/>
      <w:r w:rsidR="00DC40AC">
        <w:t xml:space="preserve"> kan worden gespeeld met 2 tot 4 personen. Het is voor kinderen vanaf 7 jaar. Het doel is om ervoor te zorgen dat je je medespelers blokt en jij zo min mogelijk blokjes overhoudt.</w:t>
      </w:r>
      <w:r w:rsidR="009F6E60">
        <w:t xml:space="preserve"> Ieder stuk moet minstens één ander stuk van dezelfde kleur raken, maar alleen bij de hoeken.</w:t>
      </w:r>
      <w:r w:rsidR="00DC40AC">
        <w:t xml:space="preserve"> Bij dit spel is strategisch inzicht vereist. </w:t>
      </w:r>
    </w:p>
    <w:p w14:paraId="2C106A98" w14:textId="563AC18D" w:rsidR="001828E0" w:rsidRDefault="00513E3D" w:rsidP="001828E0">
      <w:pPr>
        <w:pStyle w:val="Kop1"/>
        <w:rPr>
          <w:lang w:eastAsia="nl-NL"/>
        </w:rPr>
      </w:pPr>
      <w:r>
        <w:rPr>
          <w:noProof/>
          <w:lang w:eastAsia="nl-NL"/>
        </w:rPr>
        <w:drawing>
          <wp:anchor distT="0" distB="0" distL="114300" distR="114300" simplePos="0" relativeHeight="251659264" behindDoc="0" locked="0" layoutInCell="1" allowOverlap="1" wp14:anchorId="1E0561CE" wp14:editId="7E7082EE">
            <wp:simplePos x="0" y="0"/>
            <wp:positionH relativeFrom="margin">
              <wp:posOffset>-46990</wp:posOffset>
            </wp:positionH>
            <wp:positionV relativeFrom="paragraph">
              <wp:posOffset>471170</wp:posOffset>
            </wp:positionV>
            <wp:extent cx="2423160" cy="2423160"/>
            <wp:effectExtent l="0" t="0" r="0" b="0"/>
            <wp:wrapSquare wrapText="bothSides"/>
            <wp:docPr id="6" name="Picture 6" descr="Afbeeldingsresultaat voor blo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lok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160" cy="242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D16">
        <w:rPr>
          <w:lang w:eastAsia="nl-NL"/>
        </w:rPr>
        <w:t>Uiterlijk van het materiaal</w:t>
      </w:r>
    </w:p>
    <w:p w14:paraId="74792BE8" w14:textId="47509A64" w:rsidR="00973D9A" w:rsidRPr="00973D9A" w:rsidRDefault="001C7278" w:rsidP="00973D9A">
      <w:pPr>
        <w:rPr>
          <w:lang w:eastAsia="nl-NL"/>
        </w:rPr>
      </w:pPr>
      <w:r>
        <w:rPr>
          <w:lang w:eastAsia="nl-NL"/>
        </w:rPr>
        <w:t xml:space="preserve">          </w:t>
      </w:r>
      <w:r w:rsidR="00513E3D">
        <w:rPr>
          <w:noProof/>
          <w:lang w:eastAsia="nl-NL"/>
        </w:rPr>
        <w:drawing>
          <wp:inline distT="0" distB="0" distL="0" distR="0" wp14:anchorId="7A3FC564" wp14:editId="340977F9">
            <wp:extent cx="3177540" cy="2249716"/>
            <wp:effectExtent l="0" t="0" r="3810" b="0"/>
            <wp:docPr id="7" name="Picture 7" descr="Afbeeldingsresultaat voor blo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lok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8407" cy="2257410"/>
                    </a:xfrm>
                    <a:prstGeom prst="rect">
                      <a:avLst/>
                    </a:prstGeom>
                    <a:noFill/>
                    <a:ln>
                      <a:noFill/>
                    </a:ln>
                  </pic:spPr>
                </pic:pic>
              </a:graphicData>
            </a:graphic>
          </wp:inline>
        </w:drawing>
      </w:r>
    </w:p>
    <w:p w14:paraId="70977A60" w14:textId="77333807" w:rsidR="001828E0" w:rsidRDefault="009C2D16" w:rsidP="001F2D59">
      <w:pPr>
        <w:pStyle w:val="Kop1"/>
        <w:rPr>
          <w:lang w:eastAsia="nl-NL"/>
        </w:rPr>
      </w:pPr>
      <w:r>
        <w:rPr>
          <w:lang w:eastAsia="nl-NL"/>
        </w:rPr>
        <w:t>Kosten van het materiaal</w:t>
      </w:r>
    </w:p>
    <w:p w14:paraId="30B21461" w14:textId="29BC394E" w:rsidR="004C2393" w:rsidRDefault="00513E3D" w:rsidP="004C2393">
      <w:pPr>
        <w:rPr>
          <w:lang w:eastAsia="nl-NL"/>
        </w:rPr>
      </w:pPr>
      <w:proofErr w:type="spellStart"/>
      <w:r>
        <w:rPr>
          <w:lang w:eastAsia="nl-NL"/>
        </w:rPr>
        <w:t>Blokus</w:t>
      </w:r>
      <w:proofErr w:type="spellEnd"/>
      <w:r>
        <w:rPr>
          <w:lang w:eastAsia="nl-NL"/>
        </w:rPr>
        <w:t xml:space="preserve"> is te verkrijgen voor €39,99.</w:t>
      </w:r>
    </w:p>
    <w:p w14:paraId="088999A2" w14:textId="1904D298" w:rsidR="001828E0" w:rsidRDefault="001828E0" w:rsidP="00522E0C">
      <w:pPr>
        <w:pStyle w:val="Kop1"/>
        <w:rPr>
          <w:lang w:eastAsia="nl-NL"/>
        </w:rPr>
      </w:pPr>
      <w:r w:rsidRPr="001828E0">
        <w:rPr>
          <w:lang w:eastAsia="nl-NL"/>
        </w:rPr>
        <w:t>Uitgever</w:t>
      </w:r>
    </w:p>
    <w:p w14:paraId="1D73D748" w14:textId="5BD1BC9D" w:rsidR="00E105F9" w:rsidRDefault="007450B3" w:rsidP="002252E0">
      <w:pPr>
        <w:jc w:val="both"/>
        <w:rPr>
          <w:lang w:eastAsia="nl-NL"/>
        </w:rPr>
      </w:pPr>
      <w:proofErr w:type="spellStart"/>
      <w:r>
        <w:rPr>
          <w:lang w:eastAsia="nl-NL"/>
        </w:rPr>
        <w:t>Blokus</w:t>
      </w:r>
      <w:proofErr w:type="spellEnd"/>
      <w:r>
        <w:rPr>
          <w:lang w:eastAsia="nl-NL"/>
        </w:rPr>
        <w:t xml:space="preserve"> is een spel van Mattel Games. </w:t>
      </w:r>
      <w:r w:rsidR="00B23353">
        <w:rPr>
          <w:lang w:eastAsia="nl-NL"/>
        </w:rPr>
        <w:t xml:space="preserve">Mattel Games ontwerpt o.a. kaartspellen, spellen voor families en strategie spellen. </w:t>
      </w:r>
      <w:proofErr w:type="spellStart"/>
      <w:r w:rsidR="00B23353">
        <w:rPr>
          <w:lang w:eastAsia="nl-NL"/>
        </w:rPr>
        <w:t>Blokus</w:t>
      </w:r>
      <w:proofErr w:type="spellEnd"/>
      <w:r w:rsidR="00B23353">
        <w:rPr>
          <w:lang w:eastAsia="nl-NL"/>
        </w:rPr>
        <w:t xml:space="preserve"> behoort tot de strategie spellen. Mattel Games is een Amerikaans bedrijf. Via de onderstaande site kom je terecht bij alle spellen van Mattel Games.</w:t>
      </w:r>
    </w:p>
    <w:p w14:paraId="1D619BEE" w14:textId="3FFC2139" w:rsidR="00B23353" w:rsidRPr="005B5A94" w:rsidRDefault="001D4660" w:rsidP="002252E0">
      <w:pPr>
        <w:jc w:val="both"/>
        <w:rPr>
          <w:lang w:eastAsia="nl-NL"/>
        </w:rPr>
      </w:pPr>
      <w:hyperlink r:id="rId8" w:history="1">
        <w:r w:rsidR="00B23353" w:rsidRPr="00546DF1">
          <w:rPr>
            <w:rStyle w:val="Hyperlink"/>
            <w:lang w:eastAsia="nl-NL"/>
          </w:rPr>
          <w:t>http://www.mattelgames.com/en-us</w:t>
        </w:r>
      </w:hyperlink>
      <w:r w:rsidR="00B23353">
        <w:rPr>
          <w:lang w:eastAsia="nl-NL"/>
        </w:rPr>
        <w:t xml:space="preserve"> </w:t>
      </w:r>
    </w:p>
    <w:p w14:paraId="406DBBDA" w14:textId="70D0B51E" w:rsidR="009C2D16" w:rsidRDefault="009C2D16" w:rsidP="009C2D16">
      <w:pPr>
        <w:pStyle w:val="Kop1"/>
        <w:rPr>
          <w:lang w:eastAsia="nl-NL"/>
        </w:rPr>
      </w:pPr>
      <w:r>
        <w:rPr>
          <w:lang w:eastAsia="nl-NL"/>
        </w:rPr>
        <w:t xml:space="preserve">Aanschaf </w:t>
      </w:r>
    </w:p>
    <w:p w14:paraId="7C1C719A" w14:textId="6A2DAF9B" w:rsidR="006F7332" w:rsidRDefault="00B23353" w:rsidP="005B5A94">
      <w:pPr>
        <w:rPr>
          <w:lang w:eastAsia="nl-NL"/>
        </w:rPr>
      </w:pPr>
      <w:proofErr w:type="spellStart"/>
      <w:r>
        <w:rPr>
          <w:lang w:eastAsia="nl-NL"/>
        </w:rPr>
        <w:t>Blokus</w:t>
      </w:r>
      <w:proofErr w:type="spellEnd"/>
      <w:r>
        <w:rPr>
          <w:lang w:eastAsia="nl-NL"/>
        </w:rPr>
        <w:t xml:space="preserve"> kan besteld worden via de site van Mattel Games, je bestelt dan via Mattel shop. Dit is een Amerikaanse site en je betaalt in Dollars. </w:t>
      </w:r>
      <w:r w:rsidR="00DC40AC">
        <w:rPr>
          <w:lang w:eastAsia="nl-NL"/>
        </w:rPr>
        <w:t xml:space="preserve">Vanuit Nederland is het raadzaam om </w:t>
      </w:r>
      <w:proofErr w:type="spellStart"/>
      <w:r w:rsidR="00DC40AC">
        <w:rPr>
          <w:lang w:eastAsia="nl-NL"/>
        </w:rPr>
        <w:t>Blokus</w:t>
      </w:r>
      <w:proofErr w:type="spellEnd"/>
      <w:r w:rsidR="00DC40AC">
        <w:rPr>
          <w:lang w:eastAsia="nl-NL"/>
        </w:rPr>
        <w:t xml:space="preserve"> te bestellen via een van de volgende links.</w:t>
      </w:r>
    </w:p>
    <w:p w14:paraId="75B6B53B" w14:textId="13BBF74D" w:rsidR="006F7332" w:rsidRDefault="001D4660" w:rsidP="005B5A94">
      <w:pPr>
        <w:rPr>
          <w:lang w:eastAsia="nl-NL"/>
        </w:rPr>
      </w:pPr>
      <w:hyperlink r:id="rId9" w:history="1">
        <w:r w:rsidR="006F7332" w:rsidRPr="00546DF1">
          <w:rPr>
            <w:rStyle w:val="Hyperlink"/>
            <w:lang w:eastAsia="nl-NL"/>
          </w:rPr>
          <w:t>https://www.bol.com/nl/p/blokus-bordspel/9200000020488096/?Referrer=ADVNLGOO002027-G-57968333706-S-490629555306-</w:t>
        </w:r>
        <w:r w:rsidR="006F7332" w:rsidRPr="00546DF1">
          <w:rPr>
            <w:rStyle w:val="Hyperlink"/>
            <w:lang w:eastAsia="nl-NL"/>
          </w:rPr>
          <w:lastRenderedPageBreak/>
          <w:t>9200000020488096&amp;gclid=EAIaIQobChMI1dbT5O343QIVmud3Ch20GQgNEAQYASABEgKBTfD_BwE&amp;gclsrc=aw.ds</w:t>
        </w:r>
      </w:hyperlink>
      <w:r w:rsidR="006F7332">
        <w:rPr>
          <w:lang w:eastAsia="nl-NL"/>
        </w:rPr>
        <w:t xml:space="preserve"> </w:t>
      </w:r>
    </w:p>
    <w:p w14:paraId="0B8F0D07" w14:textId="3EBAC816" w:rsidR="00DC40AC" w:rsidRDefault="001D4660" w:rsidP="005B5A94">
      <w:pPr>
        <w:rPr>
          <w:lang w:eastAsia="nl-NL"/>
        </w:rPr>
      </w:pPr>
      <w:hyperlink r:id="rId10" w:history="1">
        <w:r w:rsidR="00DC40AC" w:rsidRPr="00546DF1">
          <w:rPr>
            <w:rStyle w:val="Hyperlink"/>
            <w:lang w:eastAsia="nl-NL"/>
          </w:rPr>
          <w:t>https://www.superwinkel.nl/product/1051596/blokus.html?bcid=SUP051596&amp;tool=google_shopping_speelgoed&amp;info=SUP051596&amp;pcid=78&amp;gclid=EAIaIQobChMI1dbT5O343QIVmud3Ch20GQgNEAQYAiABEgLn1fD_BwE</w:t>
        </w:r>
      </w:hyperlink>
    </w:p>
    <w:p w14:paraId="1C0B9561" w14:textId="2F19482E" w:rsidR="00DC40AC" w:rsidRPr="005B5A94" w:rsidRDefault="001D4660" w:rsidP="005B5A94">
      <w:pPr>
        <w:rPr>
          <w:lang w:eastAsia="nl-NL"/>
        </w:rPr>
      </w:pPr>
      <w:hyperlink r:id="rId11" w:history="1">
        <w:r w:rsidR="00DC40AC" w:rsidRPr="00546DF1">
          <w:rPr>
            <w:rStyle w:val="Hyperlink"/>
            <w:lang w:eastAsia="nl-NL"/>
          </w:rPr>
          <w:t>https://www.lobbes.nl/speelgoed/spellen/gezelschapsspellen/detail/4580968-blokus?utm_source=googleshop&amp;utm_medium=shop&amp;utm_term=4580968&amp;utm_campaign=gs_speelgoed&amp;gclid=EAIaIQobChMI1dbT5O343QIVmud3Ch20GQgNEAQYAyABEgISxPD_BwE</w:t>
        </w:r>
      </w:hyperlink>
      <w:r w:rsidR="00DC40AC">
        <w:rPr>
          <w:lang w:eastAsia="nl-NL"/>
        </w:rPr>
        <w:t xml:space="preserve"> </w:t>
      </w:r>
    </w:p>
    <w:p w14:paraId="3408B50B" w14:textId="4D51D667" w:rsidR="001828E0" w:rsidRDefault="009900E7" w:rsidP="009900E7">
      <w:pPr>
        <w:pStyle w:val="Kop1"/>
        <w:rPr>
          <w:lang w:eastAsia="nl-NL"/>
        </w:rPr>
      </w:pPr>
      <w:r>
        <w:rPr>
          <w:lang w:eastAsia="nl-NL"/>
        </w:rPr>
        <w:t>Theoretische verantwoording</w:t>
      </w:r>
    </w:p>
    <w:p w14:paraId="00882A04" w14:textId="3005D234" w:rsidR="0000363B" w:rsidRPr="0000363B" w:rsidRDefault="004B3567" w:rsidP="003C4E6A">
      <w:pPr>
        <w:pStyle w:val="Geenafstand"/>
        <w:rPr>
          <w:lang w:eastAsia="nl-NL"/>
        </w:rPr>
      </w:pPr>
      <w:r>
        <w:rPr>
          <w:lang w:eastAsia="nl-NL"/>
        </w:rPr>
        <w:t xml:space="preserve">Dit spel zelf wordt </w:t>
      </w:r>
      <w:r w:rsidR="00B62582">
        <w:rPr>
          <w:lang w:eastAsia="nl-NL"/>
        </w:rPr>
        <w:t>niet door theorie onderbouwd.</w:t>
      </w:r>
      <w:r w:rsidR="00ED392E">
        <w:rPr>
          <w:lang w:eastAsia="nl-NL"/>
        </w:rPr>
        <w:t xml:space="preserve"> Op de site </w:t>
      </w:r>
      <w:hyperlink r:id="rId12" w:history="1">
        <w:r w:rsidR="00ED392E" w:rsidRPr="00214666">
          <w:rPr>
            <w:rStyle w:val="Hyperlink"/>
            <w:i w:val="0"/>
            <w:lang w:eastAsia="nl-NL"/>
          </w:rPr>
          <w:t>www.speelj</w:t>
        </w:r>
        <w:r w:rsidR="00ED392E" w:rsidRPr="00214666">
          <w:rPr>
            <w:rStyle w:val="Hyperlink"/>
            <w:i w:val="0"/>
            <w:lang w:eastAsia="nl-NL"/>
          </w:rPr>
          <w:t>e</w:t>
        </w:r>
        <w:r w:rsidR="00ED392E" w:rsidRPr="00214666">
          <w:rPr>
            <w:rStyle w:val="Hyperlink"/>
            <w:i w:val="0"/>
            <w:lang w:eastAsia="nl-NL"/>
          </w:rPr>
          <w:t>vaardig.nl</w:t>
        </w:r>
      </w:hyperlink>
      <w:r w:rsidR="00ED392E">
        <w:rPr>
          <w:lang w:eastAsia="nl-NL"/>
        </w:rPr>
        <w:t xml:space="preserve"> staat beschreven waarom het spelen van spellen </w:t>
      </w:r>
      <w:r w:rsidR="003C4E6A">
        <w:rPr>
          <w:lang w:eastAsia="nl-NL"/>
        </w:rPr>
        <w:t>efficiënt</w:t>
      </w:r>
      <w:r w:rsidR="00ED392E">
        <w:rPr>
          <w:lang w:eastAsia="nl-NL"/>
        </w:rPr>
        <w:t xml:space="preserve"> is. Het spelen van een spel is natuurlijk erg leuk, maar het biedt ook een cognitieve uitdaging. Kinderen hebben niet door dat ze tijdens het s</w:t>
      </w:r>
      <w:r w:rsidR="003C4E6A">
        <w:rPr>
          <w:lang w:eastAsia="nl-NL"/>
        </w:rPr>
        <w:t xml:space="preserve">pelen van een spel </w:t>
      </w:r>
      <w:r w:rsidR="001D4660">
        <w:rPr>
          <w:lang w:eastAsia="nl-NL"/>
        </w:rPr>
        <w:t xml:space="preserve">ook </w:t>
      </w:r>
      <w:r w:rsidR="003C4E6A">
        <w:rPr>
          <w:lang w:eastAsia="nl-NL"/>
        </w:rPr>
        <w:t xml:space="preserve">iets leren. </w:t>
      </w:r>
      <w:r w:rsidR="00ED392E">
        <w:rPr>
          <w:lang w:eastAsia="nl-NL"/>
        </w:rPr>
        <w:t>Executieve functies kunnen door</w:t>
      </w:r>
      <w:r w:rsidR="001D4660">
        <w:rPr>
          <w:lang w:eastAsia="nl-NL"/>
        </w:rPr>
        <w:t xml:space="preserve"> </w:t>
      </w:r>
      <w:r w:rsidR="00ED392E">
        <w:rPr>
          <w:lang w:eastAsia="nl-NL"/>
        </w:rPr>
        <w:t xml:space="preserve">middel van </w:t>
      </w:r>
      <w:r w:rsidR="001D4660">
        <w:rPr>
          <w:lang w:eastAsia="nl-NL"/>
        </w:rPr>
        <w:t xml:space="preserve">het spelen van </w:t>
      </w:r>
      <w:r w:rsidR="00ED392E">
        <w:rPr>
          <w:lang w:eastAsia="nl-NL"/>
        </w:rPr>
        <w:t xml:space="preserve">spellen worden getraind. Executieve functies zijn functies in je brein die zorgen dat je impulsen beheerst, je kunt focussen op wat belangrijk is en zorgen ervoor dat je rationele beslissingen kan nemen. Door het spelen van spellen leren kinderen om te gaan met het maken van fouten, ze leren flexibel te zijn, bedenken plannen en onthouden deze, reflecteren op hun eigen handelen. Ook worden de kinderen op de proef gesteld op het gebied van emotieregulatie en respons-inhibitie. Kunnen ze tegen hun verlies? Kunnen ze op hun beurt wachten? Kunnen ze rustig overleggen? Er worden dus heel wat vaardigheden getraind tijdens het spelen van spellen. </w:t>
      </w:r>
    </w:p>
    <w:p w14:paraId="1C90F6CB" w14:textId="42AB080E" w:rsidR="009C2D16" w:rsidRPr="001828E0" w:rsidRDefault="00612EE4" w:rsidP="009C2D16">
      <w:pPr>
        <w:pStyle w:val="Kop1"/>
        <w:rPr>
          <w:rFonts w:eastAsia="Times New Roman"/>
          <w:lang w:eastAsia="nl-NL"/>
        </w:rPr>
      </w:pPr>
      <w:r>
        <w:rPr>
          <w:rFonts w:eastAsia="Times New Roman"/>
          <w:lang w:eastAsia="nl-NL"/>
        </w:rPr>
        <w:t>Bevinding vanuit de POINT-werkplaats</w:t>
      </w:r>
      <w:r w:rsidR="009C2D16">
        <w:rPr>
          <w:rFonts w:eastAsia="Times New Roman"/>
          <w:lang w:eastAsia="nl-NL"/>
        </w:rPr>
        <w:t xml:space="preserve"> </w:t>
      </w:r>
    </w:p>
    <w:p w14:paraId="4D1643FB" w14:textId="7958285B" w:rsidR="001828E0" w:rsidRPr="001828E0" w:rsidRDefault="009F6E60" w:rsidP="00B04990">
      <w:pPr>
        <w:jc w:val="both"/>
      </w:pPr>
      <w:proofErr w:type="spellStart"/>
      <w:r>
        <w:t>Blokus</w:t>
      </w:r>
      <w:proofErr w:type="spellEnd"/>
      <w:r>
        <w:t xml:space="preserve"> is een spel voor jong en oud. Het kan door kinderen van verschillende leeftijden gespeeld worden. De minimumleeftijd is 7 jaar, maar er zijn ook ki</w:t>
      </w:r>
      <w:r w:rsidR="001D4660">
        <w:t xml:space="preserve">nderen die het al eerder </w:t>
      </w:r>
      <w:bookmarkStart w:id="0" w:name="_GoBack"/>
      <w:bookmarkEnd w:id="0"/>
      <w:r>
        <w:t xml:space="preserve">kunnen spelen. Door zo strategisch mogelijk je medespelers te blokken, win je. Het spel is niet moeilijk om te leren. </w:t>
      </w:r>
      <w:r w:rsidR="003C4E6A">
        <w:t xml:space="preserve">Zodra de kinderen het spel hebben geleerd, kunnen ze het de volgende keer zelf spelen. Er is dan geen hulp nodig. De vaardigheden die beschreven staan bij de theoretische verantwoording worden getraind tijdens het spelen van </w:t>
      </w:r>
      <w:proofErr w:type="spellStart"/>
      <w:r w:rsidR="003C4E6A">
        <w:t>Blokus</w:t>
      </w:r>
      <w:proofErr w:type="spellEnd"/>
      <w:r w:rsidR="003C4E6A">
        <w:t xml:space="preserve">. Vooral het bedenken van plannen en het leren omgaan van het maken van fouten zie je direct terug tijdens het spelen van het spel. </w:t>
      </w:r>
    </w:p>
    <w:sectPr w:rsidR="001828E0" w:rsidRPr="001828E0" w:rsidSect="000227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82022"/>
    <w:multiLevelType w:val="hybridMultilevel"/>
    <w:tmpl w:val="E354D284"/>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E0"/>
    <w:rsid w:val="0000363B"/>
    <w:rsid w:val="000227FD"/>
    <w:rsid w:val="0003623B"/>
    <w:rsid w:val="0007545C"/>
    <w:rsid w:val="000932A5"/>
    <w:rsid w:val="00094649"/>
    <w:rsid w:val="00135927"/>
    <w:rsid w:val="00141968"/>
    <w:rsid w:val="001427B6"/>
    <w:rsid w:val="00146EFB"/>
    <w:rsid w:val="001828E0"/>
    <w:rsid w:val="001C7278"/>
    <w:rsid w:val="001D41F4"/>
    <w:rsid w:val="001D4660"/>
    <w:rsid w:val="001F2D59"/>
    <w:rsid w:val="002252E0"/>
    <w:rsid w:val="0025064A"/>
    <w:rsid w:val="0028612B"/>
    <w:rsid w:val="00286DB5"/>
    <w:rsid w:val="002A1FE6"/>
    <w:rsid w:val="00302A1F"/>
    <w:rsid w:val="0033750E"/>
    <w:rsid w:val="003910C8"/>
    <w:rsid w:val="00391F11"/>
    <w:rsid w:val="003A7467"/>
    <w:rsid w:val="003C4E6A"/>
    <w:rsid w:val="00462475"/>
    <w:rsid w:val="00491F42"/>
    <w:rsid w:val="004A2E37"/>
    <w:rsid w:val="004B3567"/>
    <w:rsid w:val="004C2393"/>
    <w:rsid w:val="004D4887"/>
    <w:rsid w:val="004F6372"/>
    <w:rsid w:val="00513E3D"/>
    <w:rsid w:val="00522E0C"/>
    <w:rsid w:val="005B5A94"/>
    <w:rsid w:val="006124FB"/>
    <w:rsid w:val="00612EE4"/>
    <w:rsid w:val="006660B3"/>
    <w:rsid w:val="006A2601"/>
    <w:rsid w:val="006C5B20"/>
    <w:rsid w:val="006F7332"/>
    <w:rsid w:val="006F7911"/>
    <w:rsid w:val="007450B3"/>
    <w:rsid w:val="007566D3"/>
    <w:rsid w:val="007809C4"/>
    <w:rsid w:val="007E4755"/>
    <w:rsid w:val="00861438"/>
    <w:rsid w:val="00957E48"/>
    <w:rsid w:val="00973D9A"/>
    <w:rsid w:val="009900E7"/>
    <w:rsid w:val="009C2D16"/>
    <w:rsid w:val="009F6E60"/>
    <w:rsid w:val="00A54FC5"/>
    <w:rsid w:val="00AB4081"/>
    <w:rsid w:val="00B04990"/>
    <w:rsid w:val="00B16E2F"/>
    <w:rsid w:val="00B23353"/>
    <w:rsid w:val="00B50FFE"/>
    <w:rsid w:val="00B62582"/>
    <w:rsid w:val="00BD6D24"/>
    <w:rsid w:val="00C4644D"/>
    <w:rsid w:val="00C53720"/>
    <w:rsid w:val="00C7192F"/>
    <w:rsid w:val="00C91094"/>
    <w:rsid w:val="00C95A76"/>
    <w:rsid w:val="00CC0483"/>
    <w:rsid w:val="00D06265"/>
    <w:rsid w:val="00DA4715"/>
    <w:rsid w:val="00DB54AB"/>
    <w:rsid w:val="00DC40AC"/>
    <w:rsid w:val="00DD4225"/>
    <w:rsid w:val="00E105F9"/>
    <w:rsid w:val="00E43016"/>
    <w:rsid w:val="00E773F5"/>
    <w:rsid w:val="00E84031"/>
    <w:rsid w:val="00ED392E"/>
    <w:rsid w:val="00EF7474"/>
    <w:rsid w:val="00FA12BC"/>
    <w:rsid w:val="00FA6FC2"/>
    <w:rsid w:val="00FB3EAC"/>
    <w:rsid w:val="00FD6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055C"/>
  <w14:defaultImageDpi w14:val="32767"/>
  <w15:docId w15:val="{BF049E0D-F10F-42E0-BB05-C87CF78E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8E0"/>
    <w:rPr>
      <w:i/>
      <w:iCs/>
      <w:sz w:val="20"/>
      <w:szCs w:val="20"/>
    </w:rPr>
  </w:style>
  <w:style w:type="paragraph" w:styleId="Kop1">
    <w:name w:val="heading 1"/>
    <w:basedOn w:val="Standaard"/>
    <w:next w:val="Standaard"/>
    <w:link w:val="Kop1Char"/>
    <w:uiPriority w:val="9"/>
    <w:qFormat/>
    <w:rsid w:val="001828E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Kop2">
    <w:name w:val="heading 2"/>
    <w:basedOn w:val="Standaard"/>
    <w:next w:val="Standaard"/>
    <w:link w:val="Kop2Char"/>
    <w:uiPriority w:val="9"/>
    <w:semiHidden/>
    <w:unhideWhenUsed/>
    <w:qFormat/>
    <w:rsid w:val="001828E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Kop3">
    <w:name w:val="heading 3"/>
    <w:basedOn w:val="Standaard"/>
    <w:next w:val="Standaard"/>
    <w:link w:val="Kop3Char"/>
    <w:uiPriority w:val="9"/>
    <w:semiHidden/>
    <w:unhideWhenUsed/>
    <w:qFormat/>
    <w:rsid w:val="001828E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Kop4">
    <w:name w:val="heading 4"/>
    <w:basedOn w:val="Standaard"/>
    <w:next w:val="Standaard"/>
    <w:link w:val="Kop4Char"/>
    <w:uiPriority w:val="9"/>
    <w:semiHidden/>
    <w:unhideWhenUsed/>
    <w:qFormat/>
    <w:rsid w:val="001828E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Kop5">
    <w:name w:val="heading 5"/>
    <w:basedOn w:val="Standaard"/>
    <w:next w:val="Standaard"/>
    <w:link w:val="Kop5Char"/>
    <w:uiPriority w:val="9"/>
    <w:semiHidden/>
    <w:unhideWhenUsed/>
    <w:qFormat/>
    <w:rsid w:val="001828E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Kop6">
    <w:name w:val="heading 6"/>
    <w:basedOn w:val="Standaard"/>
    <w:next w:val="Standaard"/>
    <w:link w:val="Kop6Char"/>
    <w:uiPriority w:val="9"/>
    <w:semiHidden/>
    <w:unhideWhenUsed/>
    <w:qFormat/>
    <w:rsid w:val="001828E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Kop7">
    <w:name w:val="heading 7"/>
    <w:basedOn w:val="Standaard"/>
    <w:next w:val="Standaard"/>
    <w:link w:val="Kop7Char"/>
    <w:uiPriority w:val="9"/>
    <w:semiHidden/>
    <w:unhideWhenUsed/>
    <w:qFormat/>
    <w:rsid w:val="001828E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Kop8">
    <w:name w:val="heading 8"/>
    <w:basedOn w:val="Standaard"/>
    <w:next w:val="Standaard"/>
    <w:link w:val="Kop8Char"/>
    <w:uiPriority w:val="9"/>
    <w:semiHidden/>
    <w:unhideWhenUsed/>
    <w:qFormat/>
    <w:rsid w:val="001828E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Kop9">
    <w:name w:val="heading 9"/>
    <w:basedOn w:val="Standaard"/>
    <w:next w:val="Standaard"/>
    <w:link w:val="Kop9Char"/>
    <w:uiPriority w:val="9"/>
    <w:semiHidden/>
    <w:unhideWhenUsed/>
    <w:qFormat/>
    <w:rsid w:val="001828E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28E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Kop2Char">
    <w:name w:val="Kop 2 Char"/>
    <w:basedOn w:val="Standaardalinea-lettertype"/>
    <w:link w:val="Kop2"/>
    <w:uiPriority w:val="9"/>
    <w:semiHidden/>
    <w:rsid w:val="001828E0"/>
    <w:rPr>
      <w:rFonts w:asciiTheme="majorHAnsi" w:eastAsiaTheme="majorEastAsia" w:hAnsiTheme="majorHAnsi" w:cstheme="majorBidi"/>
      <w:b/>
      <w:bCs/>
      <w:i/>
      <w:iCs/>
      <w:color w:val="0075A2" w:themeColor="accent2" w:themeShade="BF"/>
    </w:rPr>
  </w:style>
  <w:style w:type="character" w:customStyle="1" w:styleId="Kop3Char">
    <w:name w:val="Kop 3 Char"/>
    <w:basedOn w:val="Standaardalinea-lettertype"/>
    <w:link w:val="Kop3"/>
    <w:uiPriority w:val="9"/>
    <w:semiHidden/>
    <w:rsid w:val="001828E0"/>
    <w:rPr>
      <w:rFonts w:asciiTheme="majorHAnsi" w:eastAsiaTheme="majorEastAsia" w:hAnsiTheme="majorHAnsi" w:cstheme="majorBidi"/>
      <w:b/>
      <w:bCs/>
      <w:i/>
      <w:iCs/>
      <w:color w:val="0075A2" w:themeColor="accent2" w:themeShade="BF"/>
    </w:rPr>
  </w:style>
  <w:style w:type="character" w:customStyle="1" w:styleId="Kop4Char">
    <w:name w:val="Kop 4 Char"/>
    <w:basedOn w:val="Standaardalinea-lettertype"/>
    <w:link w:val="Kop4"/>
    <w:uiPriority w:val="9"/>
    <w:semiHidden/>
    <w:rsid w:val="001828E0"/>
    <w:rPr>
      <w:rFonts w:asciiTheme="majorHAnsi" w:eastAsiaTheme="majorEastAsia" w:hAnsiTheme="majorHAnsi" w:cstheme="majorBidi"/>
      <w:b/>
      <w:bCs/>
      <w:i/>
      <w:iCs/>
      <w:color w:val="0075A2" w:themeColor="accent2" w:themeShade="BF"/>
    </w:rPr>
  </w:style>
  <w:style w:type="character" w:customStyle="1" w:styleId="Kop5Char">
    <w:name w:val="Kop 5 Char"/>
    <w:basedOn w:val="Standaardalinea-lettertype"/>
    <w:link w:val="Kop5"/>
    <w:uiPriority w:val="9"/>
    <w:semiHidden/>
    <w:rsid w:val="001828E0"/>
    <w:rPr>
      <w:rFonts w:asciiTheme="majorHAnsi" w:eastAsiaTheme="majorEastAsia" w:hAnsiTheme="majorHAnsi" w:cstheme="majorBidi"/>
      <w:b/>
      <w:bCs/>
      <w:i/>
      <w:iCs/>
      <w:color w:val="0075A2" w:themeColor="accent2" w:themeShade="BF"/>
    </w:rPr>
  </w:style>
  <w:style w:type="character" w:customStyle="1" w:styleId="Kop6Char">
    <w:name w:val="Kop 6 Char"/>
    <w:basedOn w:val="Standaardalinea-lettertype"/>
    <w:link w:val="Kop6"/>
    <w:uiPriority w:val="9"/>
    <w:semiHidden/>
    <w:rsid w:val="001828E0"/>
    <w:rPr>
      <w:rFonts w:asciiTheme="majorHAnsi" w:eastAsiaTheme="majorEastAsia" w:hAnsiTheme="majorHAnsi" w:cstheme="majorBidi"/>
      <w:i/>
      <w:iCs/>
      <w:color w:val="0075A2" w:themeColor="accent2" w:themeShade="BF"/>
    </w:rPr>
  </w:style>
  <w:style w:type="character" w:customStyle="1" w:styleId="Kop7Char">
    <w:name w:val="Kop 7 Char"/>
    <w:basedOn w:val="Standaardalinea-lettertype"/>
    <w:link w:val="Kop7"/>
    <w:uiPriority w:val="9"/>
    <w:semiHidden/>
    <w:rsid w:val="001828E0"/>
    <w:rPr>
      <w:rFonts w:asciiTheme="majorHAnsi" w:eastAsiaTheme="majorEastAsia" w:hAnsiTheme="majorHAnsi" w:cstheme="majorBidi"/>
      <w:i/>
      <w:iCs/>
      <w:color w:val="0075A2" w:themeColor="accent2" w:themeShade="BF"/>
    </w:rPr>
  </w:style>
  <w:style w:type="character" w:customStyle="1" w:styleId="Kop8Char">
    <w:name w:val="Kop 8 Char"/>
    <w:basedOn w:val="Standaardalinea-lettertype"/>
    <w:link w:val="Kop8"/>
    <w:uiPriority w:val="9"/>
    <w:semiHidden/>
    <w:rsid w:val="001828E0"/>
    <w:rPr>
      <w:rFonts w:asciiTheme="majorHAnsi" w:eastAsiaTheme="majorEastAsia" w:hAnsiTheme="majorHAnsi" w:cstheme="majorBidi"/>
      <w:i/>
      <w:iCs/>
      <w:color w:val="009DD9" w:themeColor="accent2"/>
    </w:rPr>
  </w:style>
  <w:style w:type="character" w:customStyle="1" w:styleId="Kop9Char">
    <w:name w:val="Kop 9 Char"/>
    <w:basedOn w:val="Standaardalinea-lettertype"/>
    <w:link w:val="Kop9"/>
    <w:uiPriority w:val="9"/>
    <w:semiHidden/>
    <w:rsid w:val="001828E0"/>
    <w:rPr>
      <w:rFonts w:asciiTheme="majorHAnsi" w:eastAsiaTheme="majorEastAsia" w:hAnsiTheme="majorHAnsi" w:cstheme="majorBidi"/>
      <w:i/>
      <w:iCs/>
      <w:color w:val="009DD9" w:themeColor="accent2"/>
      <w:sz w:val="20"/>
      <w:szCs w:val="20"/>
    </w:rPr>
  </w:style>
  <w:style w:type="paragraph" w:styleId="Bijschrift">
    <w:name w:val="caption"/>
    <w:basedOn w:val="Standaard"/>
    <w:next w:val="Standaard"/>
    <w:uiPriority w:val="35"/>
    <w:semiHidden/>
    <w:unhideWhenUsed/>
    <w:qFormat/>
    <w:rsid w:val="001828E0"/>
    <w:rPr>
      <w:b/>
      <w:bCs/>
      <w:color w:val="0075A2" w:themeColor="accent2" w:themeShade="BF"/>
      <w:sz w:val="18"/>
      <w:szCs w:val="18"/>
    </w:rPr>
  </w:style>
  <w:style w:type="paragraph" w:styleId="Titel">
    <w:name w:val="Title"/>
    <w:basedOn w:val="Standaard"/>
    <w:next w:val="Standaard"/>
    <w:link w:val="TitelChar"/>
    <w:uiPriority w:val="10"/>
    <w:qFormat/>
    <w:rsid w:val="001828E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1828E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Ondertitel">
    <w:name w:val="Subtitle"/>
    <w:basedOn w:val="Standaard"/>
    <w:next w:val="Standaard"/>
    <w:link w:val="OndertitelChar"/>
    <w:uiPriority w:val="11"/>
    <w:qFormat/>
    <w:rsid w:val="001828E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OndertitelChar">
    <w:name w:val="Ondertitel Char"/>
    <w:basedOn w:val="Standaardalinea-lettertype"/>
    <w:link w:val="Ondertitel"/>
    <w:uiPriority w:val="11"/>
    <w:rsid w:val="001828E0"/>
    <w:rPr>
      <w:rFonts w:asciiTheme="majorHAnsi" w:eastAsiaTheme="majorEastAsia" w:hAnsiTheme="majorHAnsi" w:cstheme="majorBidi"/>
      <w:i/>
      <w:iCs/>
      <w:color w:val="004D6C" w:themeColor="accent2" w:themeShade="7F"/>
      <w:sz w:val="24"/>
      <w:szCs w:val="24"/>
    </w:rPr>
  </w:style>
  <w:style w:type="character" w:styleId="Zwaar">
    <w:name w:val="Strong"/>
    <w:uiPriority w:val="22"/>
    <w:qFormat/>
    <w:rsid w:val="001828E0"/>
    <w:rPr>
      <w:b/>
      <w:bCs/>
      <w:spacing w:val="0"/>
    </w:rPr>
  </w:style>
  <w:style w:type="character" w:styleId="Nadruk">
    <w:name w:val="Emphasis"/>
    <w:uiPriority w:val="20"/>
    <w:qFormat/>
    <w:rsid w:val="001828E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Geenafstand">
    <w:name w:val="No Spacing"/>
    <w:basedOn w:val="Standaard"/>
    <w:uiPriority w:val="1"/>
    <w:qFormat/>
    <w:rsid w:val="001828E0"/>
    <w:pPr>
      <w:spacing w:after="0" w:line="240" w:lineRule="auto"/>
    </w:pPr>
  </w:style>
  <w:style w:type="paragraph" w:styleId="Lijstalinea">
    <w:name w:val="List Paragraph"/>
    <w:basedOn w:val="Standaard"/>
    <w:uiPriority w:val="34"/>
    <w:qFormat/>
    <w:rsid w:val="001828E0"/>
    <w:pPr>
      <w:ind w:left="720"/>
      <w:contextualSpacing/>
    </w:pPr>
  </w:style>
  <w:style w:type="paragraph" w:styleId="Citaat">
    <w:name w:val="Quote"/>
    <w:basedOn w:val="Standaard"/>
    <w:next w:val="Standaard"/>
    <w:link w:val="CitaatChar"/>
    <w:uiPriority w:val="29"/>
    <w:qFormat/>
    <w:rsid w:val="001828E0"/>
    <w:rPr>
      <w:i w:val="0"/>
      <w:iCs w:val="0"/>
      <w:color w:val="0075A2" w:themeColor="accent2" w:themeShade="BF"/>
    </w:rPr>
  </w:style>
  <w:style w:type="character" w:customStyle="1" w:styleId="CitaatChar">
    <w:name w:val="Citaat Char"/>
    <w:basedOn w:val="Standaardalinea-lettertype"/>
    <w:link w:val="Citaat"/>
    <w:uiPriority w:val="29"/>
    <w:rsid w:val="001828E0"/>
    <w:rPr>
      <w:color w:val="0075A2" w:themeColor="accent2" w:themeShade="BF"/>
      <w:sz w:val="20"/>
      <w:szCs w:val="20"/>
    </w:rPr>
  </w:style>
  <w:style w:type="paragraph" w:styleId="Duidelijkcitaat">
    <w:name w:val="Intense Quote"/>
    <w:basedOn w:val="Standaard"/>
    <w:next w:val="Standaard"/>
    <w:link w:val="DuidelijkcitaatChar"/>
    <w:uiPriority w:val="30"/>
    <w:qFormat/>
    <w:rsid w:val="001828E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DuidelijkcitaatChar">
    <w:name w:val="Duidelijk citaat Char"/>
    <w:basedOn w:val="Standaardalinea-lettertype"/>
    <w:link w:val="Duidelijkcitaat"/>
    <w:uiPriority w:val="30"/>
    <w:rsid w:val="001828E0"/>
    <w:rPr>
      <w:rFonts w:asciiTheme="majorHAnsi" w:eastAsiaTheme="majorEastAsia" w:hAnsiTheme="majorHAnsi" w:cstheme="majorBidi"/>
      <w:b/>
      <w:bCs/>
      <w:i/>
      <w:iCs/>
      <w:color w:val="009DD9" w:themeColor="accent2"/>
      <w:sz w:val="20"/>
      <w:szCs w:val="20"/>
    </w:rPr>
  </w:style>
  <w:style w:type="character" w:styleId="Subtielebenadrukking">
    <w:name w:val="Subtle Emphasis"/>
    <w:uiPriority w:val="19"/>
    <w:qFormat/>
    <w:rsid w:val="001828E0"/>
    <w:rPr>
      <w:rFonts w:asciiTheme="majorHAnsi" w:eastAsiaTheme="majorEastAsia" w:hAnsiTheme="majorHAnsi" w:cstheme="majorBidi"/>
      <w:i/>
      <w:iCs/>
      <w:color w:val="009DD9" w:themeColor="accent2"/>
    </w:rPr>
  </w:style>
  <w:style w:type="character" w:styleId="Intensievebenadrukking">
    <w:name w:val="Intense Emphasis"/>
    <w:uiPriority w:val="21"/>
    <w:qFormat/>
    <w:rsid w:val="001828E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ieleverwijzing">
    <w:name w:val="Subtle Reference"/>
    <w:uiPriority w:val="31"/>
    <w:qFormat/>
    <w:rsid w:val="001828E0"/>
    <w:rPr>
      <w:i/>
      <w:iCs/>
      <w:smallCaps/>
      <w:color w:val="009DD9" w:themeColor="accent2"/>
      <w:u w:color="009DD9" w:themeColor="accent2"/>
    </w:rPr>
  </w:style>
  <w:style w:type="character" w:styleId="Intensieveverwijzing">
    <w:name w:val="Intense Reference"/>
    <w:uiPriority w:val="32"/>
    <w:qFormat/>
    <w:rsid w:val="001828E0"/>
    <w:rPr>
      <w:b/>
      <w:bCs/>
      <w:i/>
      <w:iCs/>
      <w:smallCaps/>
      <w:color w:val="009DD9" w:themeColor="accent2"/>
      <w:u w:color="009DD9" w:themeColor="accent2"/>
    </w:rPr>
  </w:style>
  <w:style w:type="character" w:styleId="Titelvanboek">
    <w:name w:val="Book Title"/>
    <w:uiPriority w:val="33"/>
    <w:qFormat/>
    <w:rsid w:val="001828E0"/>
    <w:rPr>
      <w:rFonts w:asciiTheme="majorHAnsi" w:eastAsiaTheme="majorEastAsia" w:hAnsiTheme="majorHAnsi" w:cstheme="majorBidi"/>
      <w:b/>
      <w:bCs/>
      <w:i/>
      <w:iCs/>
      <w:smallCaps/>
      <w:color w:val="0075A2" w:themeColor="accent2" w:themeShade="BF"/>
      <w:u w:val="single"/>
    </w:rPr>
  </w:style>
  <w:style w:type="paragraph" w:styleId="Kopvaninhoudsopgave">
    <w:name w:val="TOC Heading"/>
    <w:basedOn w:val="Kop1"/>
    <w:next w:val="Standaard"/>
    <w:uiPriority w:val="39"/>
    <w:semiHidden/>
    <w:unhideWhenUsed/>
    <w:qFormat/>
    <w:rsid w:val="001828E0"/>
    <w:pPr>
      <w:outlineLvl w:val="9"/>
    </w:pPr>
  </w:style>
  <w:style w:type="paragraph" w:styleId="Normaalweb">
    <w:name w:val="Normal (Web)"/>
    <w:basedOn w:val="Standaard"/>
    <w:uiPriority w:val="99"/>
    <w:semiHidden/>
    <w:unhideWhenUsed/>
    <w:rsid w:val="001828E0"/>
    <w:pPr>
      <w:spacing w:before="100" w:beforeAutospacing="1" w:after="100" w:afterAutospacing="1" w:line="240" w:lineRule="auto"/>
    </w:pPr>
    <w:rPr>
      <w:rFonts w:ascii="Times New Roman" w:hAnsi="Times New Roman" w:cs="Times New Roman"/>
      <w:i w:val="0"/>
      <w:iCs w:val="0"/>
      <w:sz w:val="24"/>
      <w:szCs w:val="24"/>
      <w:lang w:eastAsia="nl-NL"/>
    </w:rPr>
  </w:style>
  <w:style w:type="character" w:styleId="Hyperlink">
    <w:name w:val="Hyperlink"/>
    <w:basedOn w:val="Standaardalinea-lettertype"/>
    <w:uiPriority w:val="99"/>
    <w:unhideWhenUsed/>
    <w:rsid w:val="00522E0C"/>
    <w:rPr>
      <w:color w:val="F49100" w:themeColor="hyperlink"/>
      <w:u w:val="single"/>
    </w:rPr>
  </w:style>
  <w:style w:type="character" w:customStyle="1" w:styleId="UnresolvedMention">
    <w:name w:val="Unresolved Mention"/>
    <w:basedOn w:val="Standaardalinea-lettertype"/>
    <w:uiPriority w:val="99"/>
    <w:rsid w:val="0028612B"/>
    <w:rPr>
      <w:color w:val="808080"/>
      <w:shd w:val="clear" w:color="auto" w:fill="E6E6E6"/>
    </w:rPr>
  </w:style>
  <w:style w:type="character" w:styleId="GevolgdeHyperlink">
    <w:name w:val="FollowedHyperlink"/>
    <w:basedOn w:val="Standaardalinea-lettertype"/>
    <w:uiPriority w:val="99"/>
    <w:semiHidden/>
    <w:unhideWhenUsed/>
    <w:rsid w:val="006F7332"/>
    <w:rPr>
      <w:color w:val="85DFD0" w:themeColor="followedHyperlink"/>
      <w:u w:val="single"/>
    </w:rPr>
  </w:style>
  <w:style w:type="paragraph" w:styleId="Ballontekst">
    <w:name w:val="Balloon Text"/>
    <w:basedOn w:val="Standaard"/>
    <w:link w:val="BallontekstChar"/>
    <w:uiPriority w:val="99"/>
    <w:semiHidden/>
    <w:unhideWhenUsed/>
    <w:rsid w:val="00B62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582"/>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0115">
      <w:bodyDiv w:val="1"/>
      <w:marLeft w:val="0"/>
      <w:marRight w:val="0"/>
      <w:marTop w:val="0"/>
      <w:marBottom w:val="0"/>
      <w:divBdr>
        <w:top w:val="none" w:sz="0" w:space="0" w:color="auto"/>
        <w:left w:val="none" w:sz="0" w:space="0" w:color="auto"/>
        <w:bottom w:val="none" w:sz="0" w:space="0" w:color="auto"/>
        <w:right w:val="none" w:sz="0" w:space="0" w:color="auto"/>
      </w:divBdr>
    </w:div>
    <w:div w:id="1119491253">
      <w:bodyDiv w:val="1"/>
      <w:marLeft w:val="0"/>
      <w:marRight w:val="0"/>
      <w:marTop w:val="0"/>
      <w:marBottom w:val="0"/>
      <w:divBdr>
        <w:top w:val="none" w:sz="0" w:space="0" w:color="auto"/>
        <w:left w:val="none" w:sz="0" w:space="0" w:color="auto"/>
        <w:bottom w:val="none" w:sz="0" w:space="0" w:color="auto"/>
        <w:right w:val="none" w:sz="0" w:space="0" w:color="auto"/>
      </w:divBdr>
    </w:div>
    <w:div w:id="1723602955">
      <w:bodyDiv w:val="1"/>
      <w:marLeft w:val="0"/>
      <w:marRight w:val="0"/>
      <w:marTop w:val="0"/>
      <w:marBottom w:val="0"/>
      <w:divBdr>
        <w:top w:val="none" w:sz="0" w:space="0" w:color="auto"/>
        <w:left w:val="none" w:sz="0" w:space="0" w:color="auto"/>
        <w:bottom w:val="none" w:sz="0" w:space="0" w:color="auto"/>
        <w:right w:val="none" w:sz="0" w:space="0" w:color="auto"/>
      </w:divBdr>
      <w:divsChild>
        <w:div w:id="1250852278">
          <w:marLeft w:val="0"/>
          <w:marRight w:val="0"/>
          <w:marTop w:val="0"/>
          <w:marBottom w:val="0"/>
          <w:divBdr>
            <w:top w:val="none" w:sz="0" w:space="0" w:color="auto"/>
            <w:left w:val="none" w:sz="0" w:space="0" w:color="auto"/>
            <w:bottom w:val="none" w:sz="0" w:space="0" w:color="auto"/>
            <w:right w:val="none" w:sz="0" w:space="0" w:color="auto"/>
          </w:divBdr>
          <w:divsChild>
            <w:div w:id="2118792184">
              <w:marLeft w:val="0"/>
              <w:marRight w:val="0"/>
              <w:marTop w:val="0"/>
              <w:marBottom w:val="0"/>
              <w:divBdr>
                <w:top w:val="none" w:sz="0" w:space="0" w:color="auto"/>
                <w:left w:val="none" w:sz="0" w:space="0" w:color="auto"/>
                <w:bottom w:val="none" w:sz="0" w:space="0" w:color="auto"/>
                <w:right w:val="none" w:sz="0" w:space="0" w:color="auto"/>
              </w:divBdr>
              <w:divsChild>
                <w:div w:id="1892883608">
                  <w:marLeft w:val="0"/>
                  <w:marRight w:val="0"/>
                  <w:marTop w:val="0"/>
                  <w:marBottom w:val="0"/>
                  <w:divBdr>
                    <w:top w:val="none" w:sz="0" w:space="0" w:color="auto"/>
                    <w:left w:val="none" w:sz="0" w:space="0" w:color="auto"/>
                    <w:bottom w:val="none" w:sz="0" w:space="0" w:color="auto"/>
                    <w:right w:val="none" w:sz="0" w:space="0" w:color="auto"/>
                  </w:divBdr>
                  <w:divsChild>
                    <w:div w:id="5732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8292">
          <w:marLeft w:val="0"/>
          <w:marRight w:val="0"/>
          <w:marTop w:val="0"/>
          <w:marBottom w:val="0"/>
          <w:divBdr>
            <w:top w:val="none" w:sz="0" w:space="0" w:color="auto"/>
            <w:left w:val="none" w:sz="0" w:space="0" w:color="auto"/>
            <w:bottom w:val="none" w:sz="0" w:space="0" w:color="auto"/>
            <w:right w:val="none" w:sz="0" w:space="0" w:color="auto"/>
          </w:divBdr>
          <w:divsChild>
            <w:div w:id="1532185823">
              <w:marLeft w:val="0"/>
              <w:marRight w:val="0"/>
              <w:marTop w:val="0"/>
              <w:marBottom w:val="0"/>
              <w:divBdr>
                <w:top w:val="none" w:sz="0" w:space="0" w:color="auto"/>
                <w:left w:val="none" w:sz="0" w:space="0" w:color="auto"/>
                <w:bottom w:val="none" w:sz="0" w:space="0" w:color="auto"/>
                <w:right w:val="none" w:sz="0" w:space="0" w:color="auto"/>
              </w:divBdr>
              <w:divsChild>
                <w:div w:id="1750688510">
                  <w:marLeft w:val="0"/>
                  <w:marRight w:val="0"/>
                  <w:marTop w:val="0"/>
                  <w:marBottom w:val="0"/>
                  <w:divBdr>
                    <w:top w:val="none" w:sz="0" w:space="0" w:color="auto"/>
                    <w:left w:val="none" w:sz="0" w:space="0" w:color="auto"/>
                    <w:bottom w:val="none" w:sz="0" w:space="0" w:color="auto"/>
                    <w:right w:val="none" w:sz="0" w:space="0" w:color="auto"/>
                  </w:divBdr>
                  <w:divsChild>
                    <w:div w:id="243954061">
                      <w:marLeft w:val="0"/>
                      <w:marRight w:val="0"/>
                      <w:marTop w:val="0"/>
                      <w:marBottom w:val="0"/>
                      <w:divBdr>
                        <w:top w:val="none" w:sz="0" w:space="0" w:color="auto"/>
                        <w:left w:val="none" w:sz="0" w:space="0" w:color="auto"/>
                        <w:bottom w:val="none" w:sz="0" w:space="0" w:color="auto"/>
                        <w:right w:val="none" w:sz="0" w:space="0" w:color="auto"/>
                      </w:divBdr>
                      <w:divsChild>
                        <w:div w:id="486436482">
                          <w:marLeft w:val="0"/>
                          <w:marRight w:val="0"/>
                          <w:marTop w:val="0"/>
                          <w:marBottom w:val="0"/>
                          <w:divBdr>
                            <w:top w:val="none" w:sz="0" w:space="0" w:color="auto"/>
                            <w:left w:val="none" w:sz="0" w:space="0" w:color="auto"/>
                            <w:bottom w:val="none" w:sz="0" w:space="0" w:color="auto"/>
                            <w:right w:val="none" w:sz="0" w:space="0" w:color="auto"/>
                          </w:divBdr>
                          <w:divsChild>
                            <w:div w:id="913931860">
                              <w:marLeft w:val="0"/>
                              <w:marRight w:val="0"/>
                              <w:marTop w:val="0"/>
                              <w:marBottom w:val="0"/>
                              <w:divBdr>
                                <w:top w:val="none" w:sz="0" w:space="0" w:color="auto"/>
                                <w:left w:val="none" w:sz="0" w:space="0" w:color="auto"/>
                                <w:bottom w:val="none" w:sz="0" w:space="0" w:color="auto"/>
                                <w:right w:val="none" w:sz="0" w:space="0" w:color="auto"/>
                              </w:divBdr>
                              <w:divsChild>
                                <w:div w:id="116917296">
                                  <w:marLeft w:val="0"/>
                                  <w:marRight w:val="0"/>
                                  <w:marTop w:val="0"/>
                                  <w:marBottom w:val="0"/>
                                  <w:divBdr>
                                    <w:top w:val="none" w:sz="0" w:space="0" w:color="auto"/>
                                    <w:left w:val="none" w:sz="0" w:space="0" w:color="auto"/>
                                    <w:bottom w:val="none" w:sz="0" w:space="0" w:color="auto"/>
                                    <w:right w:val="none" w:sz="0" w:space="0" w:color="auto"/>
                                  </w:divBdr>
                                  <w:divsChild>
                                    <w:div w:id="1851479503">
                                      <w:marLeft w:val="0"/>
                                      <w:marRight w:val="0"/>
                                      <w:marTop w:val="0"/>
                                      <w:marBottom w:val="0"/>
                                      <w:divBdr>
                                        <w:top w:val="none" w:sz="0" w:space="0" w:color="auto"/>
                                        <w:left w:val="none" w:sz="0" w:space="0" w:color="auto"/>
                                        <w:bottom w:val="none" w:sz="0" w:space="0" w:color="auto"/>
                                        <w:right w:val="none" w:sz="0" w:space="0" w:color="auto"/>
                                      </w:divBdr>
                                      <w:divsChild>
                                        <w:div w:id="1304774494">
                                          <w:marLeft w:val="0"/>
                                          <w:marRight w:val="0"/>
                                          <w:marTop w:val="0"/>
                                          <w:marBottom w:val="0"/>
                                          <w:divBdr>
                                            <w:top w:val="none" w:sz="0" w:space="0" w:color="auto"/>
                                            <w:left w:val="none" w:sz="0" w:space="0" w:color="auto"/>
                                            <w:bottom w:val="none" w:sz="0" w:space="0" w:color="auto"/>
                                            <w:right w:val="none" w:sz="0" w:space="0" w:color="auto"/>
                                          </w:divBdr>
                                          <w:divsChild>
                                            <w:div w:id="712924362">
                                              <w:marLeft w:val="0"/>
                                              <w:marRight w:val="0"/>
                                              <w:marTop w:val="0"/>
                                              <w:marBottom w:val="0"/>
                                              <w:divBdr>
                                                <w:top w:val="none" w:sz="0" w:space="0" w:color="auto"/>
                                                <w:left w:val="none" w:sz="0" w:space="0" w:color="auto"/>
                                                <w:bottom w:val="none" w:sz="0" w:space="0" w:color="auto"/>
                                                <w:right w:val="none" w:sz="0" w:space="0" w:color="auto"/>
                                              </w:divBdr>
                                              <w:divsChild>
                                                <w:div w:id="1685016179">
                                                  <w:marLeft w:val="0"/>
                                                  <w:marRight w:val="0"/>
                                                  <w:marTop w:val="0"/>
                                                  <w:marBottom w:val="0"/>
                                                  <w:divBdr>
                                                    <w:top w:val="none" w:sz="0" w:space="0" w:color="auto"/>
                                                    <w:left w:val="none" w:sz="0" w:space="0" w:color="auto"/>
                                                    <w:bottom w:val="none" w:sz="0" w:space="0" w:color="auto"/>
                                                    <w:right w:val="none" w:sz="0" w:space="0" w:color="auto"/>
                                                  </w:divBdr>
                                                  <w:divsChild>
                                                    <w:div w:id="52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elgames.com/e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peeljevaardi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obbes.nl/speelgoed/spellen/gezelschapsspellen/detail/4580968-blokus?utm_source=googleshop&amp;utm_medium=shop&amp;utm_term=4580968&amp;utm_campaign=gs_speelgoed&amp;gclid=EAIaIQobChMI1dbT5O343QIVmud3Ch20GQgNEAQYAyABEgISxPD_BwE" TargetMode="External"/><Relationship Id="rId5" Type="http://schemas.openxmlformats.org/officeDocument/2006/relationships/image" Target="media/image1.jpeg"/><Relationship Id="rId10" Type="http://schemas.openxmlformats.org/officeDocument/2006/relationships/hyperlink" Target="https://www.superwinkel.nl/product/1051596/blokus.html?bcid=SUP051596&amp;tool=google_shopping_speelgoed&amp;info=SUP051596&amp;pcid=78&amp;gclid=EAIaIQobChMI1dbT5O343QIVmud3Ch20GQgNEAQYAiABEgLn1fD_BwE" TargetMode="External"/><Relationship Id="rId4" Type="http://schemas.openxmlformats.org/officeDocument/2006/relationships/webSettings" Target="webSettings.xml"/><Relationship Id="rId9" Type="http://schemas.openxmlformats.org/officeDocument/2006/relationships/hyperlink" Target="https://www.bol.com/nl/p/blokus-bordspel/9200000020488096/?Referrer=ADVNLGOO002027-G-57968333706-S-490629555306-9200000020488096&amp;gclid=EAIaIQobChMI1dbT5O343QIVmud3Ch20GQgNEAQYASABEgKBTfD_BwE&amp;gclsrc=aw.ds"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Brok</dc:creator>
  <cp:keywords/>
  <dc:description/>
  <cp:lastModifiedBy>Maartje van den Brand</cp:lastModifiedBy>
  <cp:revision>2</cp:revision>
  <dcterms:created xsi:type="dcterms:W3CDTF">2019-03-19T08:30:00Z</dcterms:created>
  <dcterms:modified xsi:type="dcterms:W3CDTF">2019-03-19T08:30:00Z</dcterms:modified>
</cp:coreProperties>
</file>